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2365073"/>
            <wp:effectExtent l="19050" t="0" r="0" b="0"/>
            <wp:docPr id="1" name="Рисунок 1" descr="http://cdn01.ru/files/users/images/e5/6b/e56beb83f41c962cb4379b4807cb1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e5/6b/e56beb83f41c962cb4379b4807cb1de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91920" cy="236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P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Краткосрочный </w:t>
      </w:r>
      <w:r w:rsidR="007E3F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по духовно-нравственному воспитанию</w:t>
      </w:r>
    </w:p>
    <w:p w:rsidR="00236C69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ей</w:t>
      </w:r>
      <w:r w:rsid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7E3FFF" w:rsidP="007E3FFF">
      <w:pPr>
        <w:pStyle w:val="a4"/>
        <w:jc w:val="center"/>
        <w:rPr>
          <w:rFonts w:eastAsia="Times New Roman"/>
          <w:lang w:eastAsia="ru-RU"/>
        </w:rPr>
      </w:pPr>
      <w:r w:rsidRPr="00236C69">
        <w:rPr>
          <w:rFonts w:eastAsia="Times New Roman"/>
          <w:lang w:eastAsia="ru-RU"/>
        </w:rPr>
        <w:t>"Русская печь»</w:t>
      </w:r>
    </w:p>
    <w:p w:rsidR="00333B92" w:rsidRDefault="00333B92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Мезина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Юлия Николаевна, воспитатель</w:t>
      </w:r>
    </w:p>
    <w:p w:rsidR="007202F9" w:rsidRDefault="007202F9" w:rsidP="007202F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МДОУ «Детский сад № 41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Петровское»</w:t>
      </w: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3FFF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3FFF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3FFF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3FFF" w:rsidRDefault="007E3FFF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Pr="00236C69" w:rsidRDefault="00333B92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2022 г.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Информационная характеристика проекта: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:rsidR="00236C69" w:rsidRPr="00236C69" w:rsidRDefault="00236C69" w:rsidP="00236C69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составу участников - групповой (дети, родители, педагоги).</w:t>
      </w:r>
    </w:p>
    <w:p w:rsidR="00236C69" w:rsidRPr="00236C69" w:rsidRDefault="00236C69" w:rsidP="00236C69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целевой установке – познавательный </w:t>
      </w:r>
    </w:p>
    <w:p w:rsidR="00236C69" w:rsidRPr="00236C69" w:rsidRDefault="00236C69" w:rsidP="00236C69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 –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познавательно-творческий.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 4 -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лет.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реализации проекта</w:t>
      </w:r>
    </w:p>
    <w:p w:rsidR="00236C69" w:rsidRPr="00236C69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="00236C69"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Мезина Юлия Николаевна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Воспитанники: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средней группы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 группы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работы по проекту: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(1 неделя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настоящее время наша страна переживает непростой период, где утрачиваются представления о доброте, милосердии, гражданственности и патриотизме. Назрела необходимость качественных изменений в деятельности дошкольной образовательной организации как первой ступени системы непрерывного образования подрастающего поколения, ведь от того, что видит и слышит ребенок с детства, зависит формирование его сознания и отношение к окружающему. Одной из задач стоящей перед нами, педагогами дошкольного образования, является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формирование общей культуры личности детей, развития их социальных, нравственных, эстетических, интеллектуальных качеств.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- благоприятный период для приобщения детей к истокам народной культуры, способность возродить преемственность поколений, передать нравственные устои, духовные и художественные ценности. Необходимость приобщения молодого поколения к национальным традициям трактуется народной мудростью: «Наше сегодня, как некогда наше прошлое, так же творит традиции будущего».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особую актуальность проекта приобретает овладение народным наследием, естественным образом приобщающее ребенка к основам национальной культуры.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духовно-нравственные ценности дошкольников путем приобщения к истокам народной культуры и быта через формирование представлений о русской печи.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Создать предметно-развивающую среду в группе, способствующую приобщению воспитанников ДОУ к народной культуре;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Познакомить воспитанников с русской печью, как символом русского быта;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Познакомить детей со строением печи, её устройством и назначением частей;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Продолжать знакомить с малыми фольклорными формами (сказки, пословицы, частушки, поговорки);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Расширить словарный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воспитанников (подпечек,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заслонка,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кочерга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лежанка, ухват, чугунок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кринка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Расширить представление о народных традициях, обычаях;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воспитанников;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Воспитывать любовь к народным традициям и обычаям.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знания детей о культуре и быте предков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знания детей об использовании печи, познакомились с предметами печной утвари.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сказки, пословицы, поговорки, в содержании которых использовалась или есть печь, научить детей анализировать произведения</w:t>
      </w:r>
    </w:p>
    <w:p w:rsidR="00236C69" w:rsidRP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целей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Разработка плана работы по проекту.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Разработка и накопление методических материалов.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Подбор художественной литературы и иллюстраций.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Разработка конспектов.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Подбор подвижных игр.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Подбор тем бесед с воспитанниками.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Изготовление макета печи.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темой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Деятельностный</w:t>
      </w:r>
      <w:proofErr w:type="spellEnd"/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проекта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чтение худ. литературы, д.и., конструктивная деятельность и т.д.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проекте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Завершающий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досуга «Посиделки у печки»</w:t>
      </w:r>
    </w:p>
    <w:p w:rsid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C69" w:rsidRPr="00236C69" w:rsidRDefault="00236C69" w:rsidP="00236C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проекта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«Бабка –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Ёжка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умение выполнять движения по сигналу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 – печатная игра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дорогам сказок»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сказок через игру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русской народной сказки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Жихарка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русской избе, деревянной мебели и посуде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пословиц про русскую печь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пословицами о русской печи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 «Печка»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традициями строительства «печи»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«Домовенок Кузя»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объектам ближайшего окружения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 «Мы готовим пироги»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бытом хозяек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печи, детская посуда, фартук и т.д.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родителей в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 «Гуси - лебеди»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любовь к сказкам, в которых воплощены традиции русского народного творчества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Конструктивная игра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«Русская изба»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 детей знание обустройства русской избы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сюжетными картинками. (индивидуальная работа)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«Расскажи сказку по картинкам»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связную речь через знание сказок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росписями русской печи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«Русская печь»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детей с бытом русского народа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(Сборник загадок)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«Старинные предметы домашнего быта».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предметами быта (чугунок, ухват, и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Слушание песни о русской печке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к музыкальному искусству через русское народное творчество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(аудиозапись)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досуга «Посиделки у печки»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социально-коммуникативная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 ролевые игры: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«Мы готовим пироги»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познавательная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«Русская печь», «Печка», «Печи разных народов»,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Досуг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«Посиделки у печки»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речевая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«Гуси – лебеди», стихотворение «Русская печь»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В.Понаморев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Жихарка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пословицы, загадки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художественно-эстетическая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«Русская печь», «Роспись на печи»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Конструирование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«Чудо печка», «Русская изба»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 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«Песня о печке»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физическая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«Бабка -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Ёжка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«Печь и дрова», «Баба – Яга»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взаимодействия с родителями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Консультации:</w:t>
      </w: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«Приобщение детей к истокам русской культуры?»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проекта «Русская печь» в группе был создан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«Русская печь</w:t>
      </w: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 котором был воссоздан уголок русской избы с русской печкой и предметами русского быта. Были пополнены знания детей о культуре и быте предков. Ребята смогли прикоснуться к наследию прошлого русского народа.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узнали что, русская печь была не только сердцем и душой дома, но и основой всей жизни русского человека. Без неё жизнь людей в прошлом была невозможна. Мы познакомились с устройством русской печи, узнали, какой должна быть настоящая русская печь, расширили свои знания об использовании печи, познакомились с предметами печной утвари.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 про печку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есть калачи — не сиди на печи.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есть в печи, все на стол мечи.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 придет — и на печи найдет.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с печи свалился.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Сижу у печи да слушаю людские речи.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лица не воду пить, умела бы пироги печь.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 на печи да гложи кирпичи.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холодной печи не согреешься.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 печка, да тепленька.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добро — хоть в печь, хоть в </w:t>
      </w:r>
      <w:proofErr w:type="spellStart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коробейку</w:t>
      </w:r>
      <w:proofErr w:type="spellEnd"/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семи печей хлебы едал.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на печке, нос в горшочке, а язык на речке.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Сажает в печь хлебы, как пышки, а вынимает, как крышки.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три дня не есть, лишь бы с печи не слезть.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Лежебока хочет есть, да не хочет с печи слезть.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Иного хлебом не корми, только с печи не гони.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печи сыт не будешь.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печки до порога дальняя дорога.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глупою речью сиди за печью.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на печи пахать, да заворачивать трудно.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 та речь, что в избе есть печь.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 мечи, а лучше на печи.</w:t>
      </w:r>
    </w:p>
    <w:p w:rsidR="00236C69" w:rsidRP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толчёт, тот и хлеб печёт.</w:t>
      </w: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C69" w:rsidRPr="007E3FFF" w:rsidRDefault="007E3FFF" w:rsidP="00236C69">
      <w:pPr>
        <w:shd w:val="clear" w:color="auto" w:fill="FFFFFF"/>
        <w:spacing w:before="150" w:after="450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 Конспект </w:t>
      </w:r>
      <w:r w:rsidR="00236C69" w:rsidRPr="007E3FF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НОД «Русская печь» в средней группе с использованием ИКТ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«Русская печь» в средней группе с использованием ИКТ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ознакомление с особенностями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русской печи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и уважение к культуре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русского народа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о печи и предметах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русского быта в избе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детей с культурой быта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русского народа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словарный запас детей;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-Посмотрите, что изображено на слайде? А посмотрите, что стоит на крыше избы? К чему ведет эта труба, как вы думаете?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-А вот вам подсказка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из угла в угол в доме не переставишь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0475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вы поняли, что это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слайда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дети, вы совершенно правы - это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русская 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Толькона</w:t>
      </w:r>
      <w:proofErr w:type="spellEnd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Руси делали её вот такой большой, она занимала почти половину избы. И люди радовались, что такая она большая, потому что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и напоит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накормит, и обогреет, и вылечит. В народе 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говорили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 печи и изба не изба!»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«Мала </w:t>
      </w:r>
      <w:proofErr w:type="spellStart"/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печенька</w:t>
      </w:r>
      <w:proofErr w:type="spellEnd"/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да тёпленькая»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почему она тёпленькая?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(Её топили дровами.)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Да, дети,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топили </w:t>
      </w:r>
      <w:proofErr w:type="gram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дровами</w:t>
      </w:r>
      <w:proofErr w:type="gramEnd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обогревала всю избу. А делается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из кирпичей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значит она какая?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(Кирпичная)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у нас один кирпич, а чтобы сложить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много таких кирпичей, каждый кирпичик отдаёт своё тепло.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складывали из кирпичей и обмазывали глиной. Человек, который умел класть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– печник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пользовался почётом и уважением. Прошло уже столько времени, а печкой до сих пор пользуются люди. А кто из вас видел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где?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 думаете, почему говорили, что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обогреет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накормит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говорили, что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вылечит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-Раньше на печи парились. Знаете как? Вот заболеет человек, простынет или кости заболят, что же делать? Натопят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остынет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слегка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залезали на печку, а там жарко, обливали горячие камни водой и </w:t>
      </w:r>
      <w:proofErr w:type="spell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spellEnd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пар идти начинает, поэтому и говорили "париться", потому что пара было много. 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Напарятся на печи, отдохнут. И все болезни уходили. Поэтому и говорят, что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вылечит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печку класть с тобой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(Имитация движений)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кирпичик, два другой.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построили мы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вперед)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Воот</w:t>
      </w:r>
      <w:proofErr w:type="spellEnd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такую, выше плеч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вверх, показывая высоту)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доме была самой важной, поэтому ее очень любили и украшали разными рисунками </w:t>
      </w:r>
      <w:proofErr w:type="spellStart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рисунками</w:t>
      </w:r>
      <w:proofErr w:type="spellEnd"/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каждый старался сделать свою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самой необыкновенной и красивой!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печью связана вся жизнь русского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народа и поэтому люди говорили, что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волшебная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очень часто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встречается в русских народных сказках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попробуем отгадать названия сказок, в которых была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6C69" w:rsidRPr="00304754" w:rsidRDefault="00236C69" w:rsidP="00236C69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-Готовы? Тогда смотрим на слайд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помогает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Машеньке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прячет Машеньку от гусей – лебедей)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из какой сказки картина?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рассказывают про Емелю.)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какая сказка?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(Маша печёт пироги для бабушки и дедушки)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на эту картинку, что вам здесь знакомо?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(Бабушка печёт колобок)</w:t>
      </w:r>
    </w:p>
    <w:p w:rsidR="00236C69" w:rsidRPr="00304754" w:rsidRDefault="00236C69" w:rsidP="00236C6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помогает </w:t>
      </w:r>
      <w:r w:rsidRPr="003047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печь героям этой сказки</w:t>
      </w:r>
      <w:r w:rsidRPr="003047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047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печкой спрятался козлёнок от волка)</w:t>
      </w:r>
    </w:p>
    <w:p w:rsidR="00236C69" w:rsidRDefault="00236C69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B92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2F9" w:rsidRDefault="00333B92" w:rsidP="00236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B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464185</wp:posOffset>
            </wp:positionV>
            <wp:extent cx="7574915" cy="5681187"/>
            <wp:effectExtent l="0" t="990600" r="0" b="967740"/>
            <wp:wrapThrough wrapText="bothSides">
              <wp:wrapPolygon edited="0">
                <wp:start x="2553" y="-3767"/>
                <wp:lineTo x="2553" y="25280"/>
                <wp:lineTo x="18958" y="25280"/>
                <wp:lineTo x="18958" y="-3767"/>
                <wp:lineTo x="2553" y="-3767"/>
              </wp:wrapPolygon>
            </wp:wrapThrough>
            <wp:docPr id="2" name="Рисунок 2" descr="L:\белая флешка\Новый год2020\20191211_18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белая флешка\Новый год2020\20191211_18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9" cy="56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2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1189013" wp14:editId="065C25D0">
            <wp:simplePos x="0" y="0"/>
            <wp:positionH relativeFrom="column">
              <wp:posOffset>-881380</wp:posOffset>
            </wp:positionH>
            <wp:positionV relativeFrom="paragraph">
              <wp:posOffset>165102</wp:posOffset>
            </wp:positionV>
            <wp:extent cx="7133449" cy="5350087"/>
            <wp:effectExtent l="0" t="895350" r="0" b="879475"/>
            <wp:wrapThrough wrapText="bothSides">
              <wp:wrapPolygon edited="0">
                <wp:start x="-12" y="21585"/>
                <wp:lineTo x="21563" y="21585"/>
                <wp:lineTo x="21563" y="49"/>
                <wp:lineTo x="-12" y="49"/>
                <wp:lineTo x="-12" y="21585"/>
              </wp:wrapPolygon>
            </wp:wrapThrough>
            <wp:docPr id="3" name="Рисунок 3" descr="L:\белая флешка\Новый год2020\20191211_1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белая флешка\Новый год2020\20191211_184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3449" cy="53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B92" w:rsidRDefault="00333B92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F9" w:rsidRPr="007202F9" w:rsidRDefault="007202F9" w:rsidP="007202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2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-2308860</wp:posOffset>
            </wp:positionH>
            <wp:positionV relativeFrom="paragraph">
              <wp:posOffset>2680336</wp:posOffset>
            </wp:positionV>
            <wp:extent cx="10012045" cy="5025390"/>
            <wp:effectExtent l="0" t="2495550" r="0" b="2480310"/>
            <wp:wrapNone/>
            <wp:docPr id="4" name="Рисунок 4" descr="L:\белая флешка\Новый год2020\20191211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белая флешка\Новый год2020\20191211_15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2766"/>
                    <a:stretch/>
                  </pic:blipFill>
                  <pic:spPr bwMode="auto">
                    <a:xfrm rot="5400000">
                      <a:off x="0" y="0"/>
                      <a:ext cx="1001204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2F9" w:rsidRPr="007202F9" w:rsidSect="00287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53858"/>
    <w:multiLevelType w:val="multilevel"/>
    <w:tmpl w:val="8AC8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3720F0"/>
    <w:multiLevelType w:val="multilevel"/>
    <w:tmpl w:val="8884B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C69"/>
    <w:rsid w:val="00236C69"/>
    <w:rsid w:val="00287020"/>
    <w:rsid w:val="00333B92"/>
    <w:rsid w:val="007202F9"/>
    <w:rsid w:val="00784823"/>
    <w:rsid w:val="007E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2B522"/>
  <w15:docId w15:val="{6890C3DF-4989-4A56-B995-963479B4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23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36C69"/>
  </w:style>
  <w:style w:type="character" w:customStyle="1" w:styleId="c19">
    <w:name w:val="c19"/>
    <w:basedOn w:val="a0"/>
    <w:rsid w:val="00236C69"/>
  </w:style>
  <w:style w:type="character" w:customStyle="1" w:styleId="c8">
    <w:name w:val="c8"/>
    <w:basedOn w:val="a0"/>
    <w:rsid w:val="00236C69"/>
  </w:style>
  <w:style w:type="paragraph" w:customStyle="1" w:styleId="c1">
    <w:name w:val="c1"/>
    <w:basedOn w:val="a"/>
    <w:rsid w:val="0023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36C69"/>
  </w:style>
  <w:style w:type="character" w:customStyle="1" w:styleId="c3">
    <w:name w:val="c3"/>
    <w:basedOn w:val="a0"/>
    <w:rsid w:val="00236C69"/>
  </w:style>
  <w:style w:type="paragraph" w:customStyle="1" w:styleId="c12">
    <w:name w:val="c12"/>
    <w:basedOn w:val="a"/>
    <w:rsid w:val="0023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36C69"/>
  </w:style>
  <w:style w:type="paragraph" w:customStyle="1" w:styleId="c2">
    <w:name w:val="c2"/>
    <w:basedOn w:val="a"/>
    <w:rsid w:val="0023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3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36C69"/>
  </w:style>
  <w:style w:type="character" w:customStyle="1" w:styleId="c23">
    <w:name w:val="c23"/>
    <w:basedOn w:val="a0"/>
    <w:rsid w:val="00236C69"/>
  </w:style>
  <w:style w:type="character" w:customStyle="1" w:styleId="c11">
    <w:name w:val="c11"/>
    <w:basedOn w:val="a0"/>
    <w:rsid w:val="00236C69"/>
  </w:style>
  <w:style w:type="character" w:styleId="a3">
    <w:name w:val="Hyperlink"/>
    <w:basedOn w:val="a0"/>
    <w:uiPriority w:val="99"/>
    <w:semiHidden/>
    <w:unhideWhenUsed/>
    <w:rsid w:val="00236C69"/>
    <w:rPr>
      <w:color w:val="0000FF"/>
      <w:u w:val="single"/>
    </w:rPr>
  </w:style>
  <w:style w:type="character" w:customStyle="1" w:styleId="c6">
    <w:name w:val="c6"/>
    <w:basedOn w:val="a0"/>
    <w:rsid w:val="00236C69"/>
  </w:style>
  <w:style w:type="paragraph" w:styleId="a4">
    <w:name w:val="Title"/>
    <w:basedOn w:val="a"/>
    <w:next w:val="a"/>
    <w:link w:val="a5"/>
    <w:uiPriority w:val="10"/>
    <w:qFormat/>
    <w:rsid w:val="007E3F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7E3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E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ЮЛЕЧКА</cp:lastModifiedBy>
  <cp:revision>3</cp:revision>
  <cp:lastPrinted>2022-03-24T16:58:00Z</cp:lastPrinted>
  <dcterms:created xsi:type="dcterms:W3CDTF">2020-01-13T20:01:00Z</dcterms:created>
  <dcterms:modified xsi:type="dcterms:W3CDTF">2022-03-24T17:01:00Z</dcterms:modified>
</cp:coreProperties>
</file>