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2D" w:rsidRPr="008F3C0D" w:rsidRDefault="00AC462D" w:rsidP="008F3C0D">
      <w:pPr>
        <w:pStyle w:val="c1"/>
        <w:shd w:val="clear" w:color="auto" w:fill="FFFFFF"/>
        <w:spacing w:before="0" w:beforeAutospacing="0" w:after="0" w:afterAutospacing="0"/>
        <w:jc w:val="right"/>
        <w:rPr>
          <w:sz w:val="28"/>
          <w:szCs w:val="28"/>
          <w:highlight w:val="yellow"/>
        </w:rPr>
      </w:pPr>
      <w:r w:rsidRPr="008F3C0D">
        <w:rPr>
          <w:rStyle w:val="c5"/>
          <w:b/>
          <w:bCs/>
          <w:i/>
          <w:iCs/>
          <w:sz w:val="28"/>
          <w:szCs w:val="28"/>
          <w:highlight w:val="yellow"/>
        </w:rPr>
        <w:t>Уважаемые родители!</w:t>
      </w:r>
    </w:p>
    <w:p w:rsidR="00AC462D" w:rsidRPr="008F3C0D" w:rsidRDefault="00AC462D" w:rsidP="008F3C0D">
      <w:pPr>
        <w:pStyle w:val="c1"/>
        <w:shd w:val="clear" w:color="auto" w:fill="FFFFFF"/>
        <w:spacing w:before="0" w:beforeAutospacing="0" w:after="0" w:afterAutospacing="0"/>
        <w:jc w:val="right"/>
        <w:rPr>
          <w:sz w:val="28"/>
          <w:szCs w:val="28"/>
          <w:highlight w:val="yellow"/>
        </w:rPr>
      </w:pPr>
      <w:r w:rsidRPr="008F3C0D">
        <w:rPr>
          <w:rStyle w:val="c5"/>
          <w:b/>
          <w:bCs/>
          <w:i/>
          <w:iCs/>
          <w:sz w:val="28"/>
          <w:szCs w:val="28"/>
          <w:highlight w:val="yellow"/>
        </w:rPr>
        <w:t>Помните!</w:t>
      </w:r>
    </w:p>
    <w:p w:rsidR="00AC462D" w:rsidRPr="008F3C0D" w:rsidRDefault="00AC462D" w:rsidP="008F3C0D">
      <w:pPr>
        <w:pStyle w:val="c1"/>
        <w:shd w:val="clear" w:color="auto" w:fill="FFFFFF"/>
        <w:spacing w:before="0" w:beforeAutospacing="0" w:after="0" w:afterAutospacing="0"/>
        <w:jc w:val="right"/>
        <w:rPr>
          <w:sz w:val="28"/>
          <w:szCs w:val="28"/>
          <w:highlight w:val="yellow"/>
        </w:rPr>
      </w:pPr>
      <w:r w:rsidRPr="008F3C0D">
        <w:rPr>
          <w:rStyle w:val="c5"/>
          <w:b/>
          <w:bCs/>
          <w:i/>
          <w:iCs/>
          <w:sz w:val="28"/>
          <w:szCs w:val="28"/>
          <w:highlight w:val="yellow"/>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AC462D" w:rsidRPr="008F3C0D" w:rsidRDefault="00AC462D" w:rsidP="008F3C0D">
      <w:pPr>
        <w:pStyle w:val="c1"/>
        <w:shd w:val="clear" w:color="auto" w:fill="FFFFFF"/>
        <w:spacing w:before="0" w:beforeAutospacing="0" w:after="0" w:afterAutospacing="0"/>
        <w:jc w:val="right"/>
        <w:rPr>
          <w:sz w:val="28"/>
          <w:szCs w:val="28"/>
          <w:highlight w:val="yellow"/>
        </w:rPr>
      </w:pPr>
      <w:r w:rsidRPr="008F3C0D">
        <w:rPr>
          <w:rStyle w:val="c5"/>
          <w:b/>
          <w:bCs/>
          <w:i/>
          <w:iCs/>
          <w:sz w:val="28"/>
          <w:szCs w:val="28"/>
          <w:highlight w:val="yellow"/>
        </w:rPr>
        <w:t>Берегите ребёнка!</w:t>
      </w:r>
    </w:p>
    <w:p w:rsidR="00AC462D" w:rsidRPr="008F3C0D" w:rsidRDefault="00AC462D" w:rsidP="008F3C0D">
      <w:pPr>
        <w:pStyle w:val="c1"/>
        <w:shd w:val="clear" w:color="auto" w:fill="FFFFFF"/>
        <w:spacing w:before="0" w:beforeAutospacing="0" w:after="0" w:afterAutospacing="0"/>
        <w:jc w:val="right"/>
        <w:rPr>
          <w:sz w:val="28"/>
          <w:szCs w:val="28"/>
        </w:rPr>
      </w:pPr>
      <w:r w:rsidRPr="008F3C0D">
        <w:rPr>
          <w:rStyle w:val="c7"/>
          <w:sz w:val="28"/>
          <w:szCs w:val="28"/>
          <w:highlight w:val="yellow"/>
        </w:rPr>
        <w:t> </w:t>
      </w:r>
      <w:r w:rsidRPr="008F3C0D">
        <w:rPr>
          <w:rStyle w:val="c9"/>
          <w:b/>
          <w:bCs/>
          <w:i/>
          <w:iCs/>
          <w:sz w:val="28"/>
          <w:szCs w:val="28"/>
          <w:highlight w:val="yellow"/>
        </w:rPr>
        <w:t>Начните с себя</w:t>
      </w:r>
      <w:r w:rsidRPr="008F3C0D">
        <w:rPr>
          <w:rStyle w:val="c9"/>
          <w:b/>
          <w:bCs/>
          <w:i/>
          <w:iCs/>
          <w:sz w:val="28"/>
          <w:szCs w:val="28"/>
        </w:rPr>
        <w:t>.</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xml:space="preserve">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8F3C0D">
        <w:rPr>
          <w:rStyle w:val="c3"/>
          <w:color w:val="000000"/>
          <w:sz w:val="28"/>
          <w:szCs w:val="28"/>
        </w:rPr>
        <w:t>близкие</w:t>
      </w:r>
      <w:proofErr w:type="gramEnd"/>
      <w:r w:rsidRPr="008F3C0D">
        <w:rPr>
          <w:rStyle w:val="c3"/>
          <w:color w:val="000000"/>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8F3C0D">
        <w:rPr>
          <w:rStyle w:val="c3"/>
          <w:color w:val="000000"/>
          <w:sz w:val="28"/>
          <w:szCs w:val="28"/>
        </w:rPr>
        <w:t>ребенок</w:t>
      </w:r>
      <w:proofErr w:type="gramEnd"/>
      <w:r w:rsidRPr="008F3C0D">
        <w:rPr>
          <w:rStyle w:val="c3"/>
          <w:color w:val="000000"/>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8F3C0D">
        <w:rPr>
          <w:rStyle w:val="c3"/>
          <w:color w:val="000000"/>
          <w:sz w:val="28"/>
          <w:szCs w:val="28"/>
        </w:rPr>
        <w:t>научитесь</w:t>
      </w:r>
      <w:proofErr w:type="gramEnd"/>
      <w:r w:rsidRPr="008F3C0D">
        <w:rPr>
          <w:rStyle w:val="c3"/>
          <w:color w:val="000000"/>
          <w:sz w:val="28"/>
          <w:szCs w:val="28"/>
        </w:rPr>
        <w:t xml:space="preserve"> вести себя на улице так, как вы бы хотели, чтобы это делал ваш ребенок.</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9"/>
          <w:b/>
          <w:bCs/>
          <w:i/>
          <w:iCs/>
          <w:color w:val="000000"/>
          <w:sz w:val="28"/>
          <w:szCs w:val="28"/>
        </w:rPr>
        <w:t>  Следующие правила наиболее важны</w:t>
      </w:r>
      <w:r w:rsidRPr="008F3C0D">
        <w:rPr>
          <w:rStyle w:val="c8"/>
          <w:b/>
          <w:bCs/>
          <w:i/>
          <w:iCs/>
          <w:color w:val="000000"/>
          <w:sz w:val="28"/>
          <w:szCs w:val="28"/>
        </w:rPr>
        <w:t>:</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i/>
          <w:iCs/>
          <w:color w:val="000000"/>
          <w:sz w:val="28"/>
          <w:szCs w:val="28"/>
        </w:rPr>
        <w:t> </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По тротуару следует идти как можно дальше от проезжей части;</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 Переходя улицу, следует остановиться у проезжей части и посмотреть налево, потом направо и снова быстро налево;</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 Начинайте переходить улицу только при зеленом свете светофора;</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8F3C0D">
        <w:rPr>
          <w:rStyle w:val="c3"/>
          <w:color w:val="000000"/>
          <w:sz w:val="28"/>
          <w:szCs w:val="28"/>
        </w:rPr>
        <w:t>.;</w:t>
      </w:r>
      <w:proofErr w:type="gramEnd"/>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 Никогда не бросайтесь в транспортный поток очертя голову.</w:t>
      </w:r>
    </w:p>
    <w:p w:rsidR="00AC462D" w:rsidRDefault="00AC462D" w:rsidP="00AC462D">
      <w:pPr>
        <w:pStyle w:val="c1"/>
        <w:shd w:val="clear" w:color="auto" w:fill="FFFFFF"/>
        <w:spacing w:before="0" w:beforeAutospacing="0" w:after="0" w:afterAutospacing="0"/>
        <w:rPr>
          <w:rStyle w:val="c3"/>
          <w:color w:val="000000"/>
          <w:sz w:val="28"/>
          <w:szCs w:val="28"/>
        </w:rPr>
      </w:pPr>
      <w:r w:rsidRPr="008F3C0D">
        <w:rPr>
          <w:rStyle w:val="c3"/>
          <w:color w:val="000000"/>
          <w:sz w:val="28"/>
          <w:szCs w:val="28"/>
        </w:rPr>
        <w:t>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3272A7" w:rsidRDefault="003272A7" w:rsidP="00AC462D">
      <w:pPr>
        <w:pStyle w:val="c1"/>
        <w:shd w:val="clear" w:color="auto" w:fill="FFFFFF"/>
        <w:spacing w:before="0" w:beforeAutospacing="0" w:after="0" w:afterAutospacing="0"/>
        <w:rPr>
          <w:rStyle w:val="c3"/>
          <w:color w:val="000000"/>
          <w:sz w:val="28"/>
          <w:szCs w:val="28"/>
        </w:rPr>
      </w:pPr>
    </w:p>
    <w:p w:rsidR="003272A7" w:rsidRPr="003272A7" w:rsidRDefault="003272A7" w:rsidP="003272A7">
      <w:pPr>
        <w:pStyle w:val="c1"/>
        <w:shd w:val="clear" w:color="auto" w:fill="FFFFFF"/>
        <w:spacing w:before="0" w:beforeAutospacing="0" w:after="0" w:afterAutospacing="0"/>
        <w:jc w:val="center"/>
        <w:rPr>
          <w:rStyle w:val="c3"/>
          <w:b/>
          <w:color w:val="FF0000"/>
          <w:sz w:val="28"/>
          <w:szCs w:val="28"/>
        </w:rPr>
      </w:pPr>
      <w:r w:rsidRPr="003272A7">
        <w:rPr>
          <w:rStyle w:val="c3"/>
          <w:b/>
          <w:color w:val="FF0000"/>
          <w:sz w:val="28"/>
          <w:szCs w:val="28"/>
        </w:rPr>
        <w:t>«ПДД</w:t>
      </w:r>
      <w:r>
        <w:rPr>
          <w:rStyle w:val="c3"/>
          <w:b/>
          <w:color w:val="FF0000"/>
          <w:sz w:val="28"/>
          <w:szCs w:val="28"/>
        </w:rPr>
        <w:t>,</w:t>
      </w:r>
      <w:r w:rsidRPr="003272A7">
        <w:rPr>
          <w:rStyle w:val="c3"/>
          <w:b/>
          <w:color w:val="FF0000"/>
          <w:sz w:val="28"/>
          <w:szCs w:val="28"/>
        </w:rPr>
        <w:t xml:space="preserve"> </w:t>
      </w:r>
      <w:proofErr w:type="gramStart"/>
      <w:r w:rsidRPr="003272A7">
        <w:rPr>
          <w:rStyle w:val="c3"/>
          <w:b/>
          <w:color w:val="FF0000"/>
          <w:sz w:val="28"/>
          <w:szCs w:val="28"/>
        </w:rPr>
        <w:t>КОТОРЫЕ</w:t>
      </w:r>
      <w:proofErr w:type="gramEnd"/>
      <w:r w:rsidRPr="003272A7">
        <w:rPr>
          <w:rStyle w:val="c3"/>
          <w:b/>
          <w:color w:val="FF0000"/>
          <w:sz w:val="28"/>
          <w:szCs w:val="28"/>
        </w:rPr>
        <w:t xml:space="preserve"> ДОЛЖЕН УСВОИТЬ РЕБЕНОК ДОШКОЛЬНОГО ВОЗРАСТА»</w:t>
      </w:r>
    </w:p>
    <w:p w:rsidR="003272A7" w:rsidRPr="008F3C0D" w:rsidRDefault="003272A7" w:rsidP="00AC462D">
      <w:pPr>
        <w:pStyle w:val="c1"/>
        <w:shd w:val="clear" w:color="auto" w:fill="FFFFFF"/>
        <w:spacing w:before="0" w:beforeAutospacing="0" w:after="0" w:afterAutospacing="0"/>
        <w:rPr>
          <w:color w:val="000000"/>
          <w:sz w:val="28"/>
          <w:szCs w:val="28"/>
        </w:rPr>
      </w:pP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8"/>
          <w:b/>
          <w:bCs/>
          <w:i/>
          <w:iCs/>
          <w:color w:val="000000"/>
          <w:sz w:val="28"/>
          <w:szCs w:val="28"/>
        </w:rPr>
        <w:t> В  </w:t>
      </w:r>
      <w:r w:rsidRPr="008F3C0D">
        <w:rPr>
          <w:rStyle w:val="c9"/>
          <w:b/>
          <w:bCs/>
          <w:i/>
          <w:iCs/>
          <w:color w:val="000000"/>
          <w:sz w:val="28"/>
          <w:szCs w:val="28"/>
        </w:rPr>
        <w:t>дошкольном возрасте ребёнок должен усвоить</w:t>
      </w:r>
      <w:r w:rsidRPr="008F3C0D">
        <w:rPr>
          <w:rStyle w:val="c0"/>
          <w:color w:val="000000"/>
          <w:sz w:val="28"/>
          <w:szCs w:val="28"/>
        </w:rPr>
        <w:t>:</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 правила дорожного движения;</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элементы дороги (дорога, проезжая часть, тротуар, обочина, пешеходный переход, перекрёсток);</w:t>
      </w:r>
    </w:p>
    <w:p w:rsidR="00AC462D" w:rsidRPr="008F3C0D" w:rsidRDefault="00AC462D" w:rsidP="00AC462D">
      <w:pPr>
        <w:pStyle w:val="c1"/>
        <w:shd w:val="clear" w:color="auto" w:fill="FFFFFF"/>
        <w:spacing w:before="0" w:beforeAutospacing="0" w:after="0" w:afterAutospacing="0"/>
        <w:rPr>
          <w:color w:val="000000"/>
          <w:sz w:val="28"/>
          <w:szCs w:val="28"/>
        </w:rPr>
      </w:pPr>
      <w:proofErr w:type="gramStart"/>
      <w:r w:rsidRPr="008F3C0D">
        <w:rPr>
          <w:rStyle w:val="c3"/>
          <w:color w:val="000000"/>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lastRenderedPageBreak/>
        <w:t>* средства регулирования дорожного движения;</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красный, жёлтый и зелёный сигналы светофора;</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правила движения по обочинам и тротуарам;</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правила перехода проезжей части;</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без взрослых выходить на дорогу нельзя;</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правила посадки, поведения и высадки в общественном транспорте.</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7"/>
          <w:color w:val="000000"/>
          <w:sz w:val="28"/>
          <w:szCs w:val="28"/>
        </w:rPr>
        <w:t>  </w:t>
      </w:r>
      <w:r w:rsidRPr="008F3C0D">
        <w:rPr>
          <w:rStyle w:val="c9"/>
          <w:b/>
          <w:bCs/>
          <w:i/>
          <w:iCs/>
          <w:color w:val="000000"/>
          <w:sz w:val="28"/>
          <w:szCs w:val="28"/>
        </w:rPr>
        <w:t>Для этого вам нужно:</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знакомить с правилами только в объёме, необходимом для усвоения;</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для ознакомления использовать дорожные ситуации при прогулках во дворе, на дороге;</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объяснять, что происходит на дороге, какие транспортные средства он видит;</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когда и где можно переходить проезжую часть, когда и где нельзя;</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указывать на нарушителей правил, как пешеходов, так и водителей;</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научите ребенка правилам езды на велосипеде (где можно ездить, а где нельзя, как подавать сигналы о повороте и об остановке);</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когда едете с ребенком на велосипеде, держитесь сзади, чтобы контролировать ребенка и отмечать его ошибки;</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AC462D" w:rsidRPr="008F3C0D" w:rsidRDefault="00AC462D" w:rsidP="00AC462D">
      <w:pPr>
        <w:pStyle w:val="c1"/>
        <w:shd w:val="clear" w:color="auto" w:fill="FFFFFF"/>
        <w:spacing w:before="0" w:beforeAutospacing="0" w:after="0" w:afterAutospacing="0"/>
        <w:rPr>
          <w:color w:val="000000"/>
          <w:sz w:val="28"/>
          <w:szCs w:val="28"/>
        </w:rPr>
      </w:pPr>
      <w:proofErr w:type="gramStart"/>
      <w:r w:rsidRPr="008F3C0D">
        <w:rPr>
          <w:rStyle w:val="c3"/>
          <w:color w:val="000000"/>
          <w:sz w:val="28"/>
          <w:szCs w:val="28"/>
        </w:rPr>
        <w:t>- развивать пространственное представление (близко, далеко, слева, справа, по ходу движения, сзади);</w:t>
      </w:r>
      <w:proofErr w:type="gramEnd"/>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развивать представление о скорости движения транспортных средств пешеходов (быстро едет, медленно, поворачивает);</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3"/>
          <w:color w:val="000000"/>
          <w:sz w:val="28"/>
          <w:szCs w:val="28"/>
        </w:rPr>
        <w:t>- не запугивать ребёнка улицей: страх перед транспортом не менее вреден, чем беспечность и невнимательность;</w:t>
      </w:r>
    </w:p>
    <w:p w:rsidR="00AC462D" w:rsidRDefault="00AC462D" w:rsidP="00AC462D">
      <w:pPr>
        <w:pStyle w:val="c1"/>
        <w:shd w:val="clear" w:color="auto" w:fill="FFFFFF"/>
        <w:spacing w:before="0" w:beforeAutospacing="0" w:after="0" w:afterAutospacing="0"/>
        <w:rPr>
          <w:rStyle w:val="c3"/>
          <w:color w:val="000000"/>
          <w:sz w:val="28"/>
          <w:szCs w:val="28"/>
        </w:rPr>
      </w:pPr>
      <w:r w:rsidRPr="008F3C0D">
        <w:rPr>
          <w:rStyle w:val="c3"/>
          <w:color w:val="000000"/>
          <w:sz w:val="28"/>
          <w:szCs w:val="28"/>
        </w:rPr>
        <w:t>- читать ребёнку стихи, загадки, детские книжки на тему безопасности движения.</w:t>
      </w:r>
    </w:p>
    <w:p w:rsidR="003272A7" w:rsidRDefault="003272A7" w:rsidP="00AC462D">
      <w:pPr>
        <w:pStyle w:val="c1"/>
        <w:shd w:val="clear" w:color="auto" w:fill="FFFFFF"/>
        <w:spacing w:before="0" w:beforeAutospacing="0" w:after="0" w:afterAutospacing="0"/>
        <w:rPr>
          <w:rStyle w:val="c3"/>
          <w:color w:val="000000"/>
          <w:sz w:val="28"/>
          <w:szCs w:val="28"/>
        </w:rPr>
      </w:pPr>
    </w:p>
    <w:p w:rsidR="003272A7" w:rsidRPr="003272A7" w:rsidRDefault="003272A7" w:rsidP="003272A7">
      <w:pPr>
        <w:pStyle w:val="c1"/>
        <w:shd w:val="clear" w:color="auto" w:fill="FFFFFF"/>
        <w:spacing w:before="0" w:beforeAutospacing="0" w:after="0" w:afterAutospacing="0"/>
        <w:jc w:val="center"/>
        <w:rPr>
          <w:b/>
          <w:color w:val="FF0000"/>
          <w:sz w:val="28"/>
          <w:szCs w:val="28"/>
        </w:rPr>
      </w:pPr>
      <w:r w:rsidRPr="003272A7">
        <w:rPr>
          <w:rStyle w:val="c3"/>
          <w:b/>
          <w:color w:val="FF0000"/>
          <w:sz w:val="28"/>
          <w:szCs w:val="28"/>
        </w:rPr>
        <w:t>«АВТОКРЕСЛО»</w:t>
      </w:r>
      <w:r>
        <w:rPr>
          <w:rStyle w:val="c3"/>
          <w:b/>
          <w:color w:val="FF0000"/>
          <w:sz w:val="28"/>
          <w:szCs w:val="28"/>
        </w:rPr>
        <w:t xml:space="preserve"> </w:t>
      </w:r>
    </w:p>
    <w:p w:rsidR="00AC462D" w:rsidRPr="008F3C0D" w:rsidRDefault="00AC462D" w:rsidP="00AC462D">
      <w:pPr>
        <w:pStyle w:val="c1"/>
        <w:shd w:val="clear" w:color="auto" w:fill="FFFFFF"/>
        <w:spacing w:before="0" w:beforeAutospacing="0" w:after="0" w:afterAutospacing="0"/>
        <w:rPr>
          <w:color w:val="000000"/>
          <w:sz w:val="28"/>
          <w:szCs w:val="28"/>
        </w:rPr>
      </w:pPr>
      <w:r w:rsidRPr="008F3C0D">
        <w:rPr>
          <w:rStyle w:val="c8"/>
          <w:b/>
          <w:bCs/>
          <w:i/>
          <w:iCs/>
          <w:color w:val="000000"/>
          <w:sz w:val="28"/>
          <w:szCs w:val="28"/>
        </w:rPr>
        <w:t>  </w:t>
      </w:r>
      <w:r w:rsidRPr="008F3C0D">
        <w:rPr>
          <w:rStyle w:val="c9"/>
          <w:b/>
          <w:bCs/>
          <w:i/>
          <w:iCs/>
          <w:color w:val="000000"/>
          <w:sz w:val="28"/>
          <w:szCs w:val="28"/>
        </w:rPr>
        <w:t xml:space="preserve">Что такое </w:t>
      </w:r>
      <w:proofErr w:type="spellStart"/>
      <w:r w:rsidRPr="008F3C0D">
        <w:rPr>
          <w:rStyle w:val="c9"/>
          <w:b/>
          <w:bCs/>
          <w:i/>
          <w:iCs/>
          <w:color w:val="000000"/>
          <w:sz w:val="28"/>
          <w:szCs w:val="28"/>
        </w:rPr>
        <w:t>автокресло</w:t>
      </w:r>
      <w:proofErr w:type="spellEnd"/>
      <w:r w:rsidRPr="008F3C0D">
        <w:rPr>
          <w:rStyle w:val="c9"/>
          <w:b/>
          <w:bCs/>
          <w:i/>
          <w:iCs/>
          <w:color w:val="000000"/>
          <w:sz w:val="28"/>
          <w:szCs w:val="28"/>
        </w:rPr>
        <w:t>?</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Детское </w:t>
      </w:r>
      <w:proofErr w:type="spellStart"/>
      <w:r w:rsidRPr="008F3C0D">
        <w:rPr>
          <w:rStyle w:val="c3"/>
          <w:color w:val="000000"/>
          <w:sz w:val="28"/>
          <w:szCs w:val="28"/>
        </w:rPr>
        <w:t>автокресло</w:t>
      </w:r>
      <w:proofErr w:type="spellEnd"/>
      <w:r w:rsidRPr="008F3C0D">
        <w:rPr>
          <w:rStyle w:val="c3"/>
          <w:color w:val="000000"/>
          <w:sz w:val="28"/>
          <w:szCs w:val="28"/>
        </w:rPr>
        <w:t xml:space="preserve"> – это удерживающее устройство, предназначенное для перевозки детей в автомобиле (ДУУ). </w:t>
      </w:r>
      <w:proofErr w:type="spellStart"/>
      <w:r w:rsidRPr="008F3C0D">
        <w:rPr>
          <w:rStyle w:val="c3"/>
          <w:color w:val="000000"/>
          <w:sz w:val="28"/>
          <w:szCs w:val="28"/>
        </w:rPr>
        <w:t>Автокресло</w:t>
      </w:r>
      <w:proofErr w:type="spellEnd"/>
      <w:r w:rsidRPr="008F3C0D">
        <w:rPr>
          <w:rStyle w:val="c3"/>
          <w:color w:val="000000"/>
          <w:sz w:val="28"/>
          <w:szCs w:val="28"/>
        </w:rPr>
        <w:t xml:space="preserve"> предназначено для маленьких пассажиров от рождения до достижения ими роста 150 см (или веса 36 кг).</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Главная задача </w:t>
      </w:r>
      <w:proofErr w:type="spellStart"/>
      <w:r w:rsidRPr="008F3C0D">
        <w:rPr>
          <w:rStyle w:val="c3"/>
          <w:color w:val="000000"/>
          <w:sz w:val="28"/>
          <w:szCs w:val="28"/>
        </w:rPr>
        <w:t>автокресла</w:t>
      </w:r>
      <w:proofErr w:type="spellEnd"/>
      <w:r w:rsidRPr="008F3C0D">
        <w:rPr>
          <w:rStyle w:val="c3"/>
          <w:color w:val="000000"/>
          <w:sz w:val="28"/>
          <w:szCs w:val="28"/>
        </w:rPr>
        <w:t xml:space="preserve"> – обеспечить безопасность ребёнка при дорожно-транспортном происшествии, экстренном торможении или резких манёврах.</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9"/>
          <w:b/>
          <w:bCs/>
          <w:i/>
          <w:iCs/>
          <w:color w:val="000000"/>
          <w:sz w:val="28"/>
          <w:szCs w:val="28"/>
        </w:rPr>
        <w:t xml:space="preserve">Почему </w:t>
      </w:r>
      <w:proofErr w:type="spellStart"/>
      <w:r w:rsidRPr="008F3C0D">
        <w:rPr>
          <w:rStyle w:val="c9"/>
          <w:b/>
          <w:bCs/>
          <w:i/>
          <w:iCs/>
          <w:color w:val="000000"/>
          <w:sz w:val="28"/>
          <w:szCs w:val="28"/>
        </w:rPr>
        <w:t>автокресло</w:t>
      </w:r>
      <w:proofErr w:type="spellEnd"/>
      <w:r w:rsidRPr="008F3C0D">
        <w:rPr>
          <w:rStyle w:val="c9"/>
          <w:b/>
          <w:bCs/>
          <w:i/>
          <w:iCs/>
          <w:color w:val="000000"/>
          <w:sz w:val="28"/>
          <w:szCs w:val="28"/>
        </w:rPr>
        <w:t>?</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младенцев на 71%, а среди детей </w:t>
      </w:r>
      <w:proofErr w:type="gramStart"/>
      <w:r w:rsidRPr="008F3C0D">
        <w:rPr>
          <w:rStyle w:val="c3"/>
          <w:color w:val="000000"/>
          <w:sz w:val="28"/>
          <w:szCs w:val="28"/>
        </w:rPr>
        <w:t>более старшего</w:t>
      </w:r>
      <w:proofErr w:type="gramEnd"/>
      <w:r w:rsidRPr="008F3C0D">
        <w:rPr>
          <w:rStyle w:val="c3"/>
          <w:color w:val="000000"/>
          <w:sz w:val="28"/>
          <w:szCs w:val="28"/>
        </w:rPr>
        <w:t xml:space="preserve"> возраста – на 54%. Применение таких устройств является обязательным для детей до 12-летнего возраста во всех странах с высоким уровнем автомобилизации.</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lastRenderedPageBreak/>
        <w:t>Принципиальная необходимость фиксации ребёнка в автомобиле в специальном детском удерживающем устройстве, а не на руках у родителя, обусловлена тем, что при резком торможении (ударе) при скорости 50 км/ч вес пассажира возрастает более чем в 30 раз. Именно поэтому перевозка ребёнка на руках считается самой опасной: если вес ребёнка 10 кг, то в момент удара он будет весить уже более 300 кг и удержать его, чтобы уберечь от резкого удара о переднее кресло, будет практически невозможно.</w:t>
      </w:r>
    </w:p>
    <w:p w:rsidR="00AC462D" w:rsidRPr="008F3C0D" w:rsidRDefault="00AC462D" w:rsidP="00AC462D">
      <w:pPr>
        <w:pStyle w:val="c10"/>
        <w:shd w:val="clear" w:color="auto" w:fill="FFFFFF"/>
        <w:spacing w:before="0" w:beforeAutospacing="0" w:after="0" w:afterAutospacing="0"/>
        <w:rPr>
          <w:color w:val="000000"/>
          <w:sz w:val="28"/>
          <w:szCs w:val="28"/>
        </w:rPr>
      </w:pPr>
      <w:r w:rsidRPr="008F3C0D">
        <w:rPr>
          <w:rStyle w:val="c9"/>
          <w:b/>
          <w:bCs/>
          <w:i/>
          <w:iCs/>
          <w:color w:val="000000"/>
          <w:sz w:val="28"/>
          <w:szCs w:val="28"/>
        </w:rPr>
        <w:t xml:space="preserve">Как и куда установить </w:t>
      </w:r>
      <w:proofErr w:type="spellStart"/>
      <w:r w:rsidRPr="008F3C0D">
        <w:rPr>
          <w:rStyle w:val="c9"/>
          <w:b/>
          <w:bCs/>
          <w:i/>
          <w:iCs/>
          <w:color w:val="000000"/>
          <w:sz w:val="28"/>
          <w:szCs w:val="28"/>
        </w:rPr>
        <w:t>автокресло</w:t>
      </w:r>
      <w:proofErr w:type="spellEnd"/>
      <w:r w:rsidRPr="008F3C0D">
        <w:rPr>
          <w:rStyle w:val="c9"/>
          <w:b/>
          <w:bCs/>
          <w:i/>
          <w:iCs/>
          <w:color w:val="000000"/>
          <w:sz w:val="28"/>
          <w:szCs w:val="28"/>
        </w:rPr>
        <w:t>?</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Обратите внимание на инструкцию по установке </w:t>
      </w:r>
      <w:proofErr w:type="spellStart"/>
      <w:r w:rsidRPr="008F3C0D">
        <w:rPr>
          <w:rStyle w:val="c3"/>
          <w:color w:val="000000"/>
          <w:sz w:val="28"/>
          <w:szCs w:val="28"/>
        </w:rPr>
        <w:t>автокресла</w:t>
      </w:r>
      <w:proofErr w:type="spellEnd"/>
      <w:r w:rsidRPr="008F3C0D">
        <w:rPr>
          <w:rStyle w:val="c3"/>
          <w:color w:val="000000"/>
          <w:sz w:val="28"/>
          <w:szCs w:val="28"/>
        </w:rPr>
        <w:t xml:space="preserve"> в автомобиле. Попросите консультанта показать вам, как закрепить кресло в автомобиле и как правильно пристегнуть ребёнка.</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Для крепления </w:t>
      </w:r>
      <w:proofErr w:type="spellStart"/>
      <w:r w:rsidRPr="008F3C0D">
        <w:rPr>
          <w:rStyle w:val="c3"/>
          <w:color w:val="000000"/>
          <w:sz w:val="28"/>
          <w:szCs w:val="28"/>
        </w:rPr>
        <w:t>автокресел</w:t>
      </w:r>
      <w:proofErr w:type="spellEnd"/>
      <w:r w:rsidRPr="008F3C0D">
        <w:rPr>
          <w:rStyle w:val="c3"/>
          <w:color w:val="000000"/>
          <w:sz w:val="28"/>
          <w:szCs w:val="28"/>
        </w:rPr>
        <w:t xml:space="preserve"> всех групп используется </w:t>
      </w:r>
      <w:proofErr w:type="spellStart"/>
      <w:r w:rsidRPr="008F3C0D">
        <w:rPr>
          <w:rStyle w:val="c3"/>
          <w:color w:val="000000"/>
          <w:sz w:val="28"/>
          <w:szCs w:val="28"/>
        </w:rPr>
        <w:t>трёхточечный</w:t>
      </w:r>
      <w:proofErr w:type="spellEnd"/>
      <w:r w:rsidRPr="008F3C0D">
        <w:rPr>
          <w:rStyle w:val="c3"/>
          <w:color w:val="000000"/>
          <w:sz w:val="28"/>
          <w:szCs w:val="28"/>
        </w:rPr>
        <w:t xml:space="preserve"> ремень безопасности. Альтернативный способ установки </w:t>
      </w:r>
      <w:proofErr w:type="spellStart"/>
      <w:r w:rsidRPr="008F3C0D">
        <w:rPr>
          <w:rStyle w:val="c3"/>
          <w:color w:val="000000"/>
          <w:sz w:val="28"/>
          <w:szCs w:val="28"/>
        </w:rPr>
        <w:t>автокресла</w:t>
      </w:r>
      <w:proofErr w:type="spellEnd"/>
      <w:r w:rsidRPr="008F3C0D">
        <w:rPr>
          <w:rStyle w:val="c3"/>
          <w:color w:val="000000"/>
          <w:sz w:val="28"/>
          <w:szCs w:val="28"/>
        </w:rPr>
        <w:t xml:space="preserve"> ISOFIX представляет собой жёсткое крепление кресла к кузову автомобиля, что обеспечивает лучшую защиту ребёнка. Это подтверждают </w:t>
      </w:r>
      <w:proofErr w:type="gramStart"/>
      <w:r w:rsidRPr="008F3C0D">
        <w:rPr>
          <w:rStyle w:val="c3"/>
          <w:color w:val="000000"/>
          <w:sz w:val="28"/>
          <w:szCs w:val="28"/>
        </w:rPr>
        <w:t>многочисленные</w:t>
      </w:r>
      <w:proofErr w:type="gramEnd"/>
      <w:r w:rsidRPr="008F3C0D">
        <w:rPr>
          <w:rStyle w:val="c3"/>
          <w:color w:val="000000"/>
          <w:sz w:val="28"/>
          <w:szCs w:val="28"/>
        </w:rPr>
        <w:t xml:space="preserve"> независимые </w:t>
      </w:r>
      <w:proofErr w:type="spellStart"/>
      <w:r w:rsidRPr="008F3C0D">
        <w:rPr>
          <w:rStyle w:val="c3"/>
          <w:color w:val="000000"/>
          <w:sz w:val="28"/>
          <w:szCs w:val="28"/>
        </w:rPr>
        <w:t>краш-тесты</w:t>
      </w:r>
      <w:proofErr w:type="spellEnd"/>
      <w:r w:rsidRPr="008F3C0D">
        <w:rPr>
          <w:rStyle w:val="c3"/>
          <w:color w:val="000000"/>
          <w:sz w:val="28"/>
          <w:szCs w:val="28"/>
        </w:rPr>
        <w:t>. Другой важный момент – система ISOFIX значительно снижает вероятность неправильной установки детского сиденья.</w:t>
      </w:r>
    </w:p>
    <w:p w:rsidR="00AC462D" w:rsidRPr="008F3C0D" w:rsidRDefault="00AC462D" w:rsidP="00AC462D">
      <w:pPr>
        <w:pStyle w:val="c2"/>
        <w:shd w:val="clear" w:color="auto" w:fill="FFFFFF"/>
        <w:spacing w:before="0" w:beforeAutospacing="0" w:after="0" w:afterAutospacing="0"/>
        <w:jc w:val="both"/>
        <w:rPr>
          <w:color w:val="000000"/>
          <w:sz w:val="28"/>
          <w:szCs w:val="28"/>
        </w:rPr>
      </w:pPr>
      <w:proofErr w:type="spellStart"/>
      <w:r w:rsidRPr="008F3C0D">
        <w:rPr>
          <w:rStyle w:val="c3"/>
          <w:color w:val="000000"/>
          <w:sz w:val="28"/>
          <w:szCs w:val="28"/>
        </w:rPr>
        <w:t>Автокресло</w:t>
      </w:r>
      <w:proofErr w:type="spellEnd"/>
      <w:r w:rsidRPr="008F3C0D">
        <w:rPr>
          <w:rStyle w:val="c3"/>
          <w:color w:val="000000"/>
          <w:sz w:val="28"/>
          <w:szCs w:val="28"/>
        </w:rPr>
        <w:t xml:space="preserve"> должно прочно устанавливаться в автомобиле. Если вы установили ДУУ в машину правильно, причём не важно, при помощи ремня безопасности или системы ISOFIX, но его легко можно сместить рукой, лучше не покупать такое кресло. Прочная фиксация в машине – это залог безопасности вашего ребёнка.</w:t>
      </w:r>
    </w:p>
    <w:p w:rsidR="00AC462D" w:rsidRPr="008F3C0D" w:rsidRDefault="00AC462D" w:rsidP="00AC462D">
      <w:pPr>
        <w:pStyle w:val="c10"/>
        <w:shd w:val="clear" w:color="auto" w:fill="FFFFFF"/>
        <w:spacing w:before="0" w:beforeAutospacing="0" w:after="0" w:afterAutospacing="0"/>
        <w:rPr>
          <w:color w:val="000000"/>
          <w:sz w:val="28"/>
          <w:szCs w:val="28"/>
        </w:rPr>
      </w:pPr>
      <w:r w:rsidRPr="008F3C0D">
        <w:rPr>
          <w:rStyle w:val="c9"/>
          <w:b/>
          <w:bCs/>
          <w:i/>
          <w:iCs/>
          <w:color w:val="000000"/>
          <w:sz w:val="28"/>
          <w:szCs w:val="28"/>
        </w:rPr>
        <w:t xml:space="preserve">Как правильно перевозить ребенка в </w:t>
      </w:r>
      <w:proofErr w:type="spellStart"/>
      <w:r w:rsidRPr="008F3C0D">
        <w:rPr>
          <w:rStyle w:val="c9"/>
          <w:b/>
          <w:bCs/>
          <w:i/>
          <w:iCs/>
          <w:color w:val="000000"/>
          <w:sz w:val="28"/>
          <w:szCs w:val="28"/>
        </w:rPr>
        <w:t>автокресле</w:t>
      </w:r>
      <w:proofErr w:type="spellEnd"/>
      <w:r w:rsidRPr="008F3C0D">
        <w:rPr>
          <w:rStyle w:val="c9"/>
          <w:b/>
          <w:bCs/>
          <w:i/>
          <w:iCs/>
          <w:color w:val="000000"/>
          <w:sz w:val="28"/>
          <w:szCs w:val="28"/>
        </w:rPr>
        <w:t>?</w:t>
      </w:r>
    </w:p>
    <w:p w:rsidR="00AC462D" w:rsidRPr="008F3C0D" w:rsidRDefault="00AC462D" w:rsidP="00AC462D">
      <w:pPr>
        <w:pStyle w:val="c2"/>
        <w:shd w:val="clear" w:color="auto" w:fill="FFFFFF"/>
        <w:spacing w:before="0" w:beforeAutospacing="0" w:after="0" w:afterAutospacing="0"/>
        <w:jc w:val="both"/>
        <w:rPr>
          <w:color w:val="000000"/>
          <w:sz w:val="28"/>
          <w:szCs w:val="28"/>
        </w:rPr>
      </w:pPr>
      <w:r w:rsidRPr="008F3C0D">
        <w:rPr>
          <w:rStyle w:val="c3"/>
          <w:color w:val="000000"/>
          <w:sz w:val="28"/>
          <w:szCs w:val="28"/>
        </w:rPr>
        <w:t xml:space="preserve">Усадив ребёнка в </w:t>
      </w:r>
      <w:proofErr w:type="spellStart"/>
      <w:r w:rsidRPr="008F3C0D">
        <w:rPr>
          <w:rStyle w:val="c3"/>
          <w:color w:val="000000"/>
          <w:sz w:val="28"/>
          <w:szCs w:val="28"/>
        </w:rPr>
        <w:t>автокресло</w:t>
      </w:r>
      <w:proofErr w:type="spellEnd"/>
      <w:r w:rsidRPr="008F3C0D">
        <w:rPr>
          <w:rStyle w:val="c3"/>
          <w:color w:val="000000"/>
          <w:sz w:val="28"/>
          <w:szCs w:val="28"/>
        </w:rPr>
        <w:t xml:space="preserve">, пристегните его внутренними ремнями или </w:t>
      </w:r>
      <w:proofErr w:type="spellStart"/>
      <w:r w:rsidRPr="008F3C0D">
        <w:rPr>
          <w:rStyle w:val="c3"/>
          <w:color w:val="000000"/>
          <w:sz w:val="28"/>
          <w:szCs w:val="28"/>
        </w:rPr>
        <w:t>трёхточечными</w:t>
      </w:r>
      <w:proofErr w:type="spellEnd"/>
      <w:r w:rsidRPr="008F3C0D">
        <w:rPr>
          <w:rStyle w:val="c3"/>
          <w:color w:val="000000"/>
          <w:sz w:val="28"/>
          <w:szCs w:val="28"/>
        </w:rPr>
        <w:t xml:space="preserve"> ремнями безопасности, в зависимости от группы кресла. Обязательно проверьте натяжение ремней – они не должны провисать.</w:t>
      </w:r>
    </w:p>
    <w:p w:rsidR="003272A7" w:rsidRDefault="00AC462D" w:rsidP="00AC462D">
      <w:pPr>
        <w:pStyle w:val="c2"/>
        <w:shd w:val="clear" w:color="auto" w:fill="FFFFFF"/>
        <w:spacing w:before="0" w:beforeAutospacing="0" w:after="0" w:afterAutospacing="0"/>
        <w:jc w:val="both"/>
      </w:pPr>
      <w:r w:rsidRPr="008F3C0D">
        <w:rPr>
          <w:rStyle w:val="c3"/>
          <w:color w:val="000000"/>
          <w:sz w:val="28"/>
          <w:szCs w:val="28"/>
        </w:rPr>
        <w:t xml:space="preserve">Для игры во время поездки давайте ребёнку только мягкие игрушки. Для младенцев используйте только специальные игрушки для </w:t>
      </w:r>
      <w:proofErr w:type="spellStart"/>
      <w:r w:rsidRPr="008F3C0D">
        <w:rPr>
          <w:rStyle w:val="c3"/>
          <w:color w:val="000000"/>
          <w:sz w:val="28"/>
          <w:szCs w:val="28"/>
        </w:rPr>
        <w:t>автокресел</w:t>
      </w:r>
      <w:proofErr w:type="spellEnd"/>
      <w:r w:rsidRPr="008F3C0D">
        <w:rPr>
          <w:rStyle w:val="c3"/>
          <w:color w:val="000000"/>
          <w:sz w:val="28"/>
          <w:szCs w:val="28"/>
        </w:rPr>
        <w:t>. Если ваш ребёнок смотрит во время поездки мультфильмы – имейте в виду, все жёсткие предметы во время поездки должны быть закреплены. Не давайте ему в руки DVD-проигрыватель или книгу.</w:t>
      </w:r>
      <w:r w:rsidR="003272A7" w:rsidRPr="003272A7">
        <w:t xml:space="preserve"> </w:t>
      </w:r>
    </w:p>
    <w:p w:rsidR="00AC462D" w:rsidRDefault="003272A7" w:rsidP="00AC462D">
      <w:pPr>
        <w:pStyle w:val="c2"/>
        <w:shd w:val="clear" w:color="auto" w:fill="FFFFFF"/>
        <w:spacing w:before="0" w:beforeAutospacing="0" w:after="0" w:afterAutospacing="0"/>
        <w:jc w:val="both"/>
        <w:rPr>
          <w:rStyle w:val="c3"/>
          <w:color w:val="000000"/>
          <w:sz w:val="28"/>
          <w:szCs w:val="28"/>
        </w:rPr>
      </w:pPr>
      <w:r>
        <w:rPr>
          <w:noProof/>
        </w:rPr>
        <w:lastRenderedPageBreak/>
        <w:drawing>
          <wp:inline distT="0" distB="0" distL="0" distR="0">
            <wp:extent cx="5940425" cy="8402298"/>
            <wp:effectExtent l="19050" t="0" r="3175" b="0"/>
            <wp:docPr id="4" name="Рисунок 4" descr="https://10.dou-lnk.ru/wp-content/uploads/2019/01/WCLAFvuP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0.dou-lnk.ru/wp-content/uploads/2019/01/WCLAFvuPnNg.jpg"/>
                    <pic:cNvPicPr>
                      <a:picLocks noChangeAspect="1" noChangeArrowheads="1"/>
                    </pic:cNvPicPr>
                  </pic:nvPicPr>
                  <pic:blipFill>
                    <a:blip r:embed="rId4" cstate="print"/>
                    <a:srcRect/>
                    <a:stretch>
                      <a:fillRect/>
                    </a:stretch>
                  </pic:blipFill>
                  <pic:spPr bwMode="auto">
                    <a:xfrm>
                      <a:off x="0" y="0"/>
                      <a:ext cx="5940425" cy="8402298"/>
                    </a:xfrm>
                    <a:prstGeom prst="rect">
                      <a:avLst/>
                    </a:prstGeom>
                    <a:noFill/>
                    <a:ln w="9525">
                      <a:noFill/>
                      <a:miter lim="800000"/>
                      <a:headEnd/>
                      <a:tailEnd/>
                    </a:ln>
                  </pic:spPr>
                </pic:pic>
              </a:graphicData>
            </a:graphic>
          </wp:inline>
        </w:drawing>
      </w:r>
    </w:p>
    <w:p w:rsidR="003272A7" w:rsidRPr="008F3C0D" w:rsidRDefault="003272A7" w:rsidP="00AC462D">
      <w:pPr>
        <w:pStyle w:val="c2"/>
        <w:shd w:val="clear" w:color="auto" w:fill="FFFFFF"/>
        <w:spacing w:before="0" w:beforeAutospacing="0" w:after="0" w:afterAutospacing="0"/>
        <w:jc w:val="both"/>
        <w:rPr>
          <w:color w:val="000000"/>
          <w:sz w:val="28"/>
          <w:szCs w:val="28"/>
        </w:rPr>
      </w:pPr>
    </w:p>
    <w:p w:rsidR="003272A7" w:rsidRDefault="003272A7" w:rsidP="003272A7">
      <w:pPr>
        <w:pStyle w:val="c11"/>
        <w:shd w:val="clear" w:color="auto" w:fill="FFFFFF"/>
        <w:spacing w:before="0" w:beforeAutospacing="0" w:after="0" w:afterAutospacing="0"/>
        <w:jc w:val="center"/>
        <w:rPr>
          <w:b/>
          <w:color w:val="FF0000"/>
          <w:sz w:val="28"/>
          <w:szCs w:val="28"/>
        </w:rPr>
      </w:pPr>
    </w:p>
    <w:p w:rsidR="003272A7" w:rsidRDefault="003272A7" w:rsidP="003272A7">
      <w:pPr>
        <w:pStyle w:val="c11"/>
        <w:shd w:val="clear" w:color="auto" w:fill="FFFFFF"/>
        <w:spacing w:before="0" w:beforeAutospacing="0" w:after="0" w:afterAutospacing="0"/>
        <w:jc w:val="center"/>
        <w:rPr>
          <w:b/>
          <w:color w:val="FF0000"/>
          <w:sz w:val="28"/>
          <w:szCs w:val="28"/>
        </w:rPr>
      </w:pPr>
    </w:p>
    <w:p w:rsidR="003272A7" w:rsidRDefault="003272A7" w:rsidP="003272A7">
      <w:pPr>
        <w:pStyle w:val="c11"/>
        <w:shd w:val="clear" w:color="auto" w:fill="FFFFFF"/>
        <w:spacing w:before="0" w:beforeAutospacing="0" w:after="0" w:afterAutospacing="0"/>
        <w:jc w:val="center"/>
        <w:rPr>
          <w:b/>
          <w:color w:val="FF0000"/>
          <w:sz w:val="28"/>
          <w:szCs w:val="28"/>
        </w:rPr>
      </w:pPr>
    </w:p>
    <w:p w:rsidR="003272A7" w:rsidRDefault="003272A7" w:rsidP="003272A7">
      <w:pPr>
        <w:pStyle w:val="c11"/>
        <w:shd w:val="clear" w:color="auto" w:fill="FFFFFF"/>
        <w:spacing w:before="0" w:beforeAutospacing="0" w:after="0" w:afterAutospacing="0"/>
        <w:jc w:val="center"/>
        <w:rPr>
          <w:rStyle w:val="c5"/>
          <w:color w:val="444444"/>
          <w:sz w:val="32"/>
          <w:szCs w:val="32"/>
        </w:rPr>
      </w:pPr>
      <w:r>
        <w:rPr>
          <w:b/>
          <w:color w:val="FF0000"/>
          <w:sz w:val="28"/>
          <w:szCs w:val="28"/>
        </w:rPr>
        <w:lastRenderedPageBreak/>
        <w:t>«</w:t>
      </w:r>
      <w:r w:rsidRPr="003272A7">
        <w:rPr>
          <w:b/>
          <w:color w:val="FF0000"/>
          <w:sz w:val="28"/>
          <w:szCs w:val="28"/>
        </w:rPr>
        <w:t>ФЛИКЕРЫ</w:t>
      </w:r>
      <w:r>
        <w:rPr>
          <w:b/>
          <w:color w:val="FF0000"/>
          <w:sz w:val="28"/>
          <w:szCs w:val="28"/>
        </w:rPr>
        <w:t>»</w:t>
      </w:r>
    </w:p>
    <w:p w:rsidR="003272A7" w:rsidRDefault="003272A7" w:rsidP="003272A7">
      <w:pPr>
        <w:pStyle w:val="c11"/>
        <w:shd w:val="clear" w:color="auto" w:fill="FFFFFF"/>
        <w:spacing w:before="0" w:beforeAutospacing="0" w:after="0" w:afterAutospacing="0"/>
        <w:jc w:val="both"/>
        <w:rPr>
          <w:rFonts w:ascii="Calibri" w:hAnsi="Calibri"/>
          <w:color w:val="000000"/>
          <w:sz w:val="22"/>
          <w:szCs w:val="22"/>
        </w:rPr>
      </w:pPr>
      <w:r>
        <w:rPr>
          <w:rStyle w:val="c8"/>
          <w:color w:val="444444"/>
          <w:sz w:val="32"/>
          <w:szCs w:val="32"/>
        </w:rPr>
        <w:t xml:space="preserve">В тех странах, где использование светоотражающих элементов на детской одежде введено в обязательном порядке, детский травматизм на дорогах снизился в 6 — 8 раз. Это очень важное достижение, ведь </w:t>
      </w:r>
      <w:proofErr w:type="spellStart"/>
      <w:r>
        <w:rPr>
          <w:rStyle w:val="c8"/>
          <w:color w:val="444444"/>
          <w:sz w:val="32"/>
          <w:szCs w:val="32"/>
        </w:rPr>
        <w:t>фликер</w:t>
      </w:r>
      <w:proofErr w:type="spellEnd"/>
      <w:r>
        <w:rPr>
          <w:rStyle w:val="c8"/>
          <w:color w:val="444444"/>
          <w:sz w:val="32"/>
          <w:szCs w:val="32"/>
        </w:rPr>
        <w:t xml:space="preserve"> — не просто блестящий значок, делающий пешехода заметным. Он формирует определенную психологию, призывающую человека быть осторожным. </w:t>
      </w:r>
      <w:proofErr w:type="spellStart"/>
      <w:r>
        <w:rPr>
          <w:rStyle w:val="c4"/>
          <w:color w:val="000000"/>
          <w:sz w:val="32"/>
          <w:szCs w:val="32"/>
        </w:rPr>
        <w:t>Фликеры</w:t>
      </w:r>
      <w:proofErr w:type="spellEnd"/>
      <w:r>
        <w:rPr>
          <w:rStyle w:val="c4"/>
          <w:color w:val="000000"/>
          <w:sz w:val="32"/>
          <w:szCs w:val="32"/>
        </w:rPr>
        <w:t xml:space="preserve"> представляют собой наклейки или значки, они легко крепятся к детской одежде. </w:t>
      </w:r>
      <w:proofErr w:type="spellStart"/>
      <w:r>
        <w:rPr>
          <w:rStyle w:val="c4"/>
          <w:color w:val="000000"/>
          <w:sz w:val="32"/>
          <w:szCs w:val="32"/>
        </w:rPr>
        <w:t>Фликеры</w:t>
      </w:r>
      <w:proofErr w:type="spellEnd"/>
      <w:r>
        <w:rPr>
          <w:rStyle w:val="c4"/>
          <w:color w:val="000000"/>
          <w:sz w:val="32"/>
          <w:szCs w:val="32"/>
        </w:rPr>
        <w:t xml:space="preserve"> могут располагаться на одежде в любом месте, а также на школьных принадлежностях, сумках, портфелях или рюкзаках.  Летом </w:t>
      </w:r>
      <w:proofErr w:type="spellStart"/>
      <w:r>
        <w:rPr>
          <w:rStyle w:val="c4"/>
          <w:color w:val="000000"/>
          <w:sz w:val="32"/>
          <w:szCs w:val="32"/>
        </w:rPr>
        <w:t>фликеры</w:t>
      </w:r>
      <w:proofErr w:type="spellEnd"/>
      <w:r>
        <w:rPr>
          <w:rStyle w:val="c4"/>
          <w:color w:val="000000"/>
          <w:sz w:val="32"/>
          <w:szCs w:val="32"/>
        </w:rPr>
        <w:t xml:space="preserve"> могут понадобиться детям, там, где вечером на проезжей части нет освещения.</w:t>
      </w:r>
    </w:p>
    <w:p w:rsidR="003272A7" w:rsidRDefault="003272A7" w:rsidP="003272A7">
      <w:pPr>
        <w:pStyle w:val="c11"/>
        <w:shd w:val="clear" w:color="auto" w:fill="FFFFFF"/>
        <w:spacing w:before="0" w:beforeAutospacing="0" w:after="0" w:afterAutospacing="0"/>
        <w:jc w:val="both"/>
        <w:rPr>
          <w:rFonts w:ascii="Calibri" w:hAnsi="Calibri"/>
          <w:color w:val="000000"/>
          <w:sz w:val="22"/>
          <w:szCs w:val="22"/>
        </w:rPr>
      </w:pPr>
      <w:r>
        <w:rPr>
          <w:rStyle w:val="c4"/>
          <w:color w:val="000000"/>
          <w:sz w:val="32"/>
          <w:szCs w:val="32"/>
        </w:rPr>
        <w:t xml:space="preserve">Как вариант можно приобрести светоотражающую тесьму, которая также пришивается к одежде. Светоотражающую ленту необходимо пришить на рукава верхней одежды детей, либо на нарукавные повязки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внешнюю часть рукавов. Кроме того, можно прикрепить светоотражающую ленту на спинку верхней одежды, нижнюю наружную часть брюк, а также на головные уборы, рукавицы, перчатки, обувь и другие предметы одежды.  Для несовершеннолетних велосипедистов эффективно использовать нашивки из светоотражающей ленты на жилетах и поясах, наклейки </w:t>
      </w:r>
      <w:proofErr w:type="spellStart"/>
      <w:r>
        <w:rPr>
          <w:rStyle w:val="c4"/>
          <w:color w:val="000000"/>
          <w:sz w:val="32"/>
          <w:szCs w:val="32"/>
        </w:rPr>
        <w:t>фликеров</w:t>
      </w:r>
      <w:proofErr w:type="spellEnd"/>
      <w:r>
        <w:rPr>
          <w:rStyle w:val="c4"/>
          <w:color w:val="000000"/>
          <w:sz w:val="32"/>
          <w:szCs w:val="32"/>
        </w:rPr>
        <w:t xml:space="preserve"> - на касках, элементах велосипеда.</w:t>
      </w:r>
    </w:p>
    <w:p w:rsidR="003272A7" w:rsidRDefault="003272A7" w:rsidP="003272A7">
      <w:pPr>
        <w:pStyle w:val="c11"/>
        <w:shd w:val="clear" w:color="auto" w:fill="FFFFFF"/>
        <w:spacing w:before="0" w:beforeAutospacing="0" w:after="0" w:afterAutospacing="0"/>
        <w:jc w:val="both"/>
        <w:rPr>
          <w:rStyle w:val="c4"/>
          <w:color w:val="000000"/>
          <w:sz w:val="32"/>
          <w:szCs w:val="32"/>
        </w:rPr>
      </w:pPr>
      <w:proofErr w:type="gramStart"/>
      <w:r>
        <w:rPr>
          <w:rStyle w:val="c4"/>
          <w:color w:val="000000"/>
          <w:sz w:val="32"/>
          <w:szCs w:val="32"/>
        </w:rPr>
        <w:t>В России требование носить светоотражатели при движении в темное время суток введено с 2006 года (пункт 4.1.</w:t>
      </w:r>
      <w:proofErr w:type="gramEnd"/>
      <w:r>
        <w:rPr>
          <w:rStyle w:val="c4"/>
          <w:color w:val="000000"/>
          <w:sz w:val="32"/>
          <w:szCs w:val="32"/>
        </w:rPr>
        <w:t xml:space="preserve"> </w:t>
      </w:r>
      <w:proofErr w:type="gramStart"/>
      <w:r>
        <w:rPr>
          <w:rStyle w:val="c4"/>
          <w:color w:val="000000"/>
          <w:sz w:val="32"/>
          <w:szCs w:val="32"/>
        </w:rPr>
        <w:t>Правил дорожного движения) и носит рекомендательный характер.</w:t>
      </w:r>
      <w:proofErr w:type="gramEnd"/>
      <w:r>
        <w:rPr>
          <w:rStyle w:val="c4"/>
          <w:color w:val="000000"/>
          <w:sz w:val="32"/>
          <w:szCs w:val="32"/>
        </w:rPr>
        <w:t xml:space="preserve"> Между тем, исследования сотрудников</w:t>
      </w:r>
      <w:proofErr w:type="gramStart"/>
      <w:r>
        <w:rPr>
          <w:rStyle w:val="c4"/>
          <w:color w:val="000000"/>
          <w:sz w:val="32"/>
          <w:szCs w:val="32"/>
        </w:rPr>
        <w:t xml:space="preserve"> .</w:t>
      </w:r>
      <w:proofErr w:type="gramEnd"/>
      <w:r>
        <w:rPr>
          <w:rStyle w:val="c4"/>
          <w:color w:val="000000"/>
          <w:sz w:val="32"/>
          <w:szCs w:val="32"/>
        </w:rPr>
        <w:t>Научно-исследовательского центра ГИБДД России показали, что применение пешеходами таких изделий, более чем в 6, 5 раза снижает риск наезда на них транспортного средства. Происходит это из-за того, что водитель обнаруживает пешехода, имеющего светоотражатели со значительно большего расстояния, вместо 30 метров — со 150 м, а при движении с дальним светом водитель видит пешехода уже на расстоянии 400 метров.</w:t>
      </w:r>
    </w:p>
    <w:p w:rsidR="003272A7" w:rsidRDefault="003272A7" w:rsidP="003272A7">
      <w:pPr>
        <w:pStyle w:val="c11"/>
        <w:shd w:val="clear" w:color="auto" w:fill="FFFFFF"/>
        <w:spacing w:before="0" w:beforeAutospacing="0" w:after="0" w:afterAutospacing="0"/>
        <w:jc w:val="both"/>
        <w:rPr>
          <w:rStyle w:val="c4"/>
          <w:color w:val="000000"/>
          <w:sz w:val="32"/>
          <w:szCs w:val="32"/>
        </w:rPr>
      </w:pPr>
    </w:p>
    <w:p w:rsidR="003272A7" w:rsidRDefault="003272A7" w:rsidP="003272A7">
      <w:pPr>
        <w:pStyle w:val="c11"/>
        <w:shd w:val="clear" w:color="auto" w:fill="FFFFFF"/>
        <w:spacing w:before="0" w:beforeAutospacing="0" w:after="0" w:afterAutospacing="0"/>
        <w:jc w:val="both"/>
        <w:rPr>
          <w:rStyle w:val="c4"/>
          <w:color w:val="000000"/>
          <w:sz w:val="32"/>
          <w:szCs w:val="32"/>
        </w:rPr>
      </w:pPr>
    </w:p>
    <w:p w:rsidR="003272A7" w:rsidRDefault="003272A7" w:rsidP="003272A7">
      <w:pPr>
        <w:pStyle w:val="c11"/>
        <w:shd w:val="clear" w:color="auto" w:fill="FFFFFF"/>
        <w:spacing w:before="0" w:beforeAutospacing="0" w:after="0" w:afterAutospacing="0"/>
        <w:jc w:val="both"/>
        <w:rPr>
          <w:rStyle w:val="c4"/>
          <w:color w:val="000000"/>
          <w:sz w:val="32"/>
          <w:szCs w:val="32"/>
        </w:rPr>
      </w:pPr>
    </w:p>
    <w:p w:rsidR="003272A7" w:rsidRDefault="003272A7" w:rsidP="003272A7">
      <w:pPr>
        <w:pStyle w:val="c11"/>
        <w:shd w:val="clear" w:color="auto" w:fill="FFFFFF"/>
        <w:spacing w:before="0" w:beforeAutospacing="0" w:after="0" w:afterAutospacing="0"/>
        <w:jc w:val="both"/>
        <w:rPr>
          <w:rFonts w:ascii="Calibri" w:hAnsi="Calibri"/>
          <w:color w:val="000000"/>
          <w:sz w:val="22"/>
          <w:szCs w:val="22"/>
        </w:rPr>
      </w:pPr>
    </w:p>
    <w:p w:rsidR="009D15B0" w:rsidRPr="003272A7" w:rsidRDefault="003272A7" w:rsidP="003272A7">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63500</wp:posOffset>
            </wp:positionV>
            <wp:extent cx="5404485" cy="3562350"/>
            <wp:effectExtent l="19050" t="0" r="5715" b="0"/>
            <wp:wrapNone/>
            <wp:docPr id="1" name="Рисунок 1" descr="http://mdou4-troickoe.obrnan.ru/files/2020/11/5-1024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4-troickoe.obrnan.ru/files/2020/11/5-1024x675.jpg"/>
                    <pic:cNvPicPr>
                      <a:picLocks noChangeAspect="1" noChangeArrowheads="1"/>
                    </pic:cNvPicPr>
                  </pic:nvPicPr>
                  <pic:blipFill>
                    <a:blip r:embed="rId5" cstate="print"/>
                    <a:srcRect/>
                    <a:stretch>
                      <a:fillRect/>
                    </a:stretch>
                  </pic:blipFill>
                  <pic:spPr bwMode="auto">
                    <a:xfrm>
                      <a:off x="0" y="0"/>
                      <a:ext cx="5404485" cy="3562350"/>
                    </a:xfrm>
                    <a:prstGeom prst="rect">
                      <a:avLst/>
                    </a:prstGeom>
                    <a:noFill/>
                    <a:ln w="9525">
                      <a:noFill/>
                      <a:miter lim="800000"/>
                      <a:headEnd/>
                      <a:tailEnd/>
                    </a:ln>
                  </pic:spPr>
                </pic:pic>
              </a:graphicData>
            </a:graphic>
          </wp:anchor>
        </w:drawing>
      </w:r>
    </w:p>
    <w:sectPr w:rsidR="009D15B0" w:rsidRPr="003272A7" w:rsidSect="009D1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62D"/>
    <w:rsid w:val="003272A7"/>
    <w:rsid w:val="004C7E65"/>
    <w:rsid w:val="008F3C0D"/>
    <w:rsid w:val="009D15B0"/>
    <w:rsid w:val="00AC462D"/>
    <w:rsid w:val="00EA2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C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462D"/>
  </w:style>
  <w:style w:type="character" w:customStyle="1" w:styleId="c7">
    <w:name w:val="c7"/>
    <w:basedOn w:val="a0"/>
    <w:rsid w:val="00AC462D"/>
  </w:style>
  <w:style w:type="character" w:customStyle="1" w:styleId="c9">
    <w:name w:val="c9"/>
    <w:basedOn w:val="a0"/>
    <w:rsid w:val="00AC462D"/>
  </w:style>
  <w:style w:type="character" w:customStyle="1" w:styleId="c3">
    <w:name w:val="c3"/>
    <w:basedOn w:val="a0"/>
    <w:rsid w:val="00AC462D"/>
  </w:style>
  <w:style w:type="character" w:customStyle="1" w:styleId="c8">
    <w:name w:val="c8"/>
    <w:basedOn w:val="a0"/>
    <w:rsid w:val="00AC462D"/>
  </w:style>
  <w:style w:type="character" w:customStyle="1" w:styleId="c0">
    <w:name w:val="c0"/>
    <w:basedOn w:val="a0"/>
    <w:rsid w:val="00AC462D"/>
  </w:style>
  <w:style w:type="paragraph" w:customStyle="1" w:styleId="c2">
    <w:name w:val="c2"/>
    <w:basedOn w:val="a"/>
    <w:rsid w:val="00AC4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C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72A7"/>
    <w:rPr>
      <w:color w:val="0000FF" w:themeColor="hyperlink"/>
      <w:u w:val="single"/>
    </w:rPr>
  </w:style>
  <w:style w:type="table" w:styleId="a4">
    <w:name w:val="Table Grid"/>
    <w:basedOn w:val="a1"/>
    <w:uiPriority w:val="59"/>
    <w:rsid w:val="0032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7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2A7"/>
    <w:rPr>
      <w:rFonts w:ascii="Tahoma" w:hAnsi="Tahoma" w:cs="Tahoma"/>
      <w:sz w:val="16"/>
      <w:szCs w:val="16"/>
    </w:rPr>
  </w:style>
  <w:style w:type="paragraph" w:customStyle="1" w:styleId="c11">
    <w:name w:val="c11"/>
    <w:basedOn w:val="a"/>
    <w:rsid w:val="00327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72A7"/>
  </w:style>
</w:styles>
</file>

<file path=word/webSettings.xml><?xml version="1.0" encoding="utf-8"?>
<w:webSettings xmlns:r="http://schemas.openxmlformats.org/officeDocument/2006/relationships" xmlns:w="http://schemas.openxmlformats.org/wordprocessingml/2006/main">
  <w:divs>
    <w:div w:id="261568055">
      <w:bodyDiv w:val="1"/>
      <w:marLeft w:val="0"/>
      <w:marRight w:val="0"/>
      <w:marTop w:val="0"/>
      <w:marBottom w:val="0"/>
      <w:divBdr>
        <w:top w:val="none" w:sz="0" w:space="0" w:color="auto"/>
        <w:left w:val="none" w:sz="0" w:space="0" w:color="auto"/>
        <w:bottom w:val="none" w:sz="0" w:space="0" w:color="auto"/>
        <w:right w:val="none" w:sz="0" w:space="0" w:color="auto"/>
      </w:divBdr>
    </w:div>
    <w:div w:id="345638646">
      <w:bodyDiv w:val="1"/>
      <w:marLeft w:val="0"/>
      <w:marRight w:val="0"/>
      <w:marTop w:val="0"/>
      <w:marBottom w:val="0"/>
      <w:divBdr>
        <w:top w:val="none" w:sz="0" w:space="0" w:color="auto"/>
        <w:left w:val="none" w:sz="0" w:space="0" w:color="auto"/>
        <w:bottom w:val="none" w:sz="0" w:space="0" w:color="auto"/>
        <w:right w:val="none" w:sz="0" w:space="0" w:color="auto"/>
      </w:divBdr>
    </w:div>
    <w:div w:id="13100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2021-09-19T07:15:00Z</dcterms:created>
  <dcterms:modified xsi:type="dcterms:W3CDTF">2021-09-19T07:57:00Z</dcterms:modified>
</cp:coreProperties>
</file>